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FF7F1C" w:rsidRPr="00823D5D" w:rsidTr="00103283">
        <w:tc>
          <w:tcPr>
            <w:tcW w:w="4188" w:type="dxa"/>
          </w:tcPr>
          <w:p w:rsidR="00FF7F1C" w:rsidRPr="00823D5D" w:rsidRDefault="00FF7F1C" w:rsidP="0010328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Приложение 2</w:t>
            </w:r>
          </w:p>
        </w:tc>
      </w:tr>
      <w:tr w:rsidR="00FF7F1C" w:rsidTr="00103283">
        <w:tc>
          <w:tcPr>
            <w:tcW w:w="4188" w:type="dxa"/>
          </w:tcPr>
          <w:p w:rsidR="00FF7F1C" w:rsidRDefault="00FF7F1C" w:rsidP="0010328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155E52">
              <w:rPr>
                <w:sz w:val="24"/>
                <w:szCs w:val="24"/>
              </w:rPr>
              <w:t>приказу № _____ от__________2020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0D1203" w:rsidRDefault="000D1203" w:rsidP="00C27E30">
      <w:pPr>
        <w:spacing w:line="360" w:lineRule="auto"/>
        <w:rPr>
          <w:b/>
          <w:bCs/>
          <w:sz w:val="24"/>
          <w:szCs w:val="24"/>
        </w:rPr>
      </w:pP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 xml:space="preserve">ЗАЯВКА </w:t>
      </w:r>
      <w:r w:rsidR="000D1203">
        <w:rPr>
          <w:b/>
          <w:bCs/>
          <w:sz w:val="24"/>
          <w:szCs w:val="24"/>
        </w:rPr>
        <w:t xml:space="preserve">  </w:t>
      </w:r>
    </w:p>
    <w:p w:rsidR="002E5285" w:rsidRPr="00B82BA9" w:rsidRDefault="002E5285" w:rsidP="002E5285">
      <w:pPr>
        <w:spacing w:line="360" w:lineRule="auto"/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студента института</w:t>
            </w:r>
          </w:p>
        </w:tc>
        <w:tc>
          <w:tcPr>
            <w:tcW w:w="10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5285" w:rsidRPr="0075424C" w:rsidTr="008D52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5285" w:rsidRPr="008D525D" w:rsidRDefault="002E5285" w:rsidP="008D525D">
            <w:pPr>
              <w:spacing w:line="360" w:lineRule="auto"/>
              <w:rPr>
                <w:b/>
                <w:bCs/>
              </w:rPr>
            </w:pPr>
            <w:r w:rsidRPr="008D525D">
              <w:rPr>
                <w:b/>
                <w:bCs/>
              </w:rPr>
              <w:t>Ф.И.О. полностью</w:t>
            </w:r>
          </w:p>
        </w:tc>
        <w:tc>
          <w:tcPr>
            <w:tcW w:w="10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285" w:rsidRPr="008D525D" w:rsidRDefault="002E5285" w:rsidP="008D525D">
            <w:pPr>
              <w:jc w:val="center"/>
              <w:rPr>
                <w:bCs/>
                <w:sz w:val="20"/>
                <w:szCs w:val="20"/>
              </w:rPr>
            </w:pPr>
            <w:r w:rsidRPr="008D525D">
              <w:rPr>
                <w:bCs/>
                <w:sz w:val="20"/>
                <w:szCs w:val="20"/>
              </w:rPr>
              <w:t>(наименование)</w:t>
            </w:r>
          </w:p>
        </w:tc>
      </w:tr>
    </w:tbl>
    <w:p w:rsidR="002E5285" w:rsidRPr="0075424C" w:rsidRDefault="002E5285" w:rsidP="002E5285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020"/>
        <w:gridCol w:w="6999"/>
      </w:tblGrid>
      <w:tr w:rsidR="002E5285" w:rsidRPr="0075424C" w:rsidTr="00155E52">
        <w:tc>
          <w:tcPr>
            <w:tcW w:w="14820" w:type="dxa"/>
            <w:gridSpan w:val="3"/>
          </w:tcPr>
          <w:p w:rsidR="002E5285" w:rsidRPr="008D525D" w:rsidRDefault="002E5285" w:rsidP="008D525D">
            <w:pPr>
              <w:jc w:val="center"/>
              <w:rPr>
                <w:b/>
                <w:bCs/>
              </w:rPr>
            </w:pPr>
            <w:r w:rsidRPr="008D525D">
              <w:rPr>
                <w:b/>
                <w:bCs/>
              </w:rPr>
              <w:t>1. Информация о кандидате</w:t>
            </w:r>
          </w:p>
        </w:tc>
      </w:tr>
      <w:tr w:rsidR="002E5285" w:rsidTr="00155E52">
        <w:tc>
          <w:tcPr>
            <w:tcW w:w="801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  <w:vAlign w:val="center"/>
          </w:tcPr>
          <w:p w:rsidR="002E5285" w:rsidRPr="0075424C" w:rsidRDefault="002E5285" w:rsidP="008D525D">
            <w:r w:rsidRPr="0075424C">
              <w:t>Направление подготовки, специальность</w:t>
            </w:r>
          </w:p>
        </w:tc>
        <w:tc>
          <w:tcPr>
            <w:tcW w:w="6999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155E52">
        <w:tc>
          <w:tcPr>
            <w:tcW w:w="801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  <w:vAlign w:val="center"/>
          </w:tcPr>
          <w:p w:rsidR="002E5285" w:rsidRPr="0075424C" w:rsidRDefault="002E5285" w:rsidP="008D525D">
            <w:r w:rsidRPr="0075424C">
              <w:t>Группа</w:t>
            </w:r>
          </w:p>
        </w:tc>
        <w:tc>
          <w:tcPr>
            <w:tcW w:w="6999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>
            <w:pPr>
              <w:jc w:val="center"/>
            </w:pPr>
          </w:p>
        </w:tc>
      </w:tr>
      <w:tr w:rsidR="002E5285" w:rsidTr="00155E52">
        <w:tc>
          <w:tcPr>
            <w:tcW w:w="801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  <w:vAlign w:val="bottom"/>
          </w:tcPr>
          <w:p w:rsidR="002E5285" w:rsidRPr="0075424C" w:rsidRDefault="002E5285" w:rsidP="008D525D">
            <w:pPr>
              <w:widowControl w:val="0"/>
              <w:spacing w:before="120" w:after="120"/>
            </w:pPr>
            <w:r w:rsidRPr="0075424C">
              <w:t xml:space="preserve">Основа обучения </w:t>
            </w:r>
          </w:p>
        </w:tc>
        <w:tc>
          <w:tcPr>
            <w:tcW w:w="6999" w:type="dxa"/>
          </w:tcPr>
          <w:p w:rsidR="002E5285" w:rsidRPr="0075424C" w:rsidRDefault="002E5285" w:rsidP="008D525D">
            <w:pPr>
              <w:spacing w:before="120" w:after="120"/>
            </w:pPr>
            <w:r w:rsidRPr="0075424C">
              <w:t>бюджет</w:t>
            </w:r>
          </w:p>
        </w:tc>
      </w:tr>
      <w:tr w:rsidR="002E5285" w:rsidTr="00155E52">
        <w:tc>
          <w:tcPr>
            <w:tcW w:w="801" w:type="dxa"/>
            <w:vAlign w:val="center"/>
          </w:tcPr>
          <w:p w:rsidR="002E5285" w:rsidRPr="0089260C" w:rsidRDefault="002E5285" w:rsidP="008D525D">
            <w:pPr>
              <w:numPr>
                <w:ilvl w:val="0"/>
                <w:numId w:val="1"/>
              </w:numPr>
            </w:pPr>
          </w:p>
        </w:tc>
        <w:tc>
          <w:tcPr>
            <w:tcW w:w="7020" w:type="dxa"/>
            <w:vAlign w:val="center"/>
          </w:tcPr>
          <w:p w:rsidR="002E5285" w:rsidRPr="0075424C" w:rsidRDefault="002E5285" w:rsidP="008D525D">
            <w:r w:rsidRPr="0075424C">
              <w:t>Контактный телефон</w:t>
            </w:r>
          </w:p>
        </w:tc>
        <w:tc>
          <w:tcPr>
            <w:tcW w:w="6999" w:type="dxa"/>
          </w:tcPr>
          <w:p w:rsidR="002E5285" w:rsidRPr="0075424C" w:rsidRDefault="002E5285" w:rsidP="008D525D">
            <w:pPr>
              <w:jc w:val="center"/>
            </w:pPr>
          </w:p>
          <w:p w:rsidR="002E5285" w:rsidRPr="0075424C" w:rsidRDefault="002E5285" w:rsidP="008D525D"/>
        </w:tc>
      </w:tr>
    </w:tbl>
    <w:p w:rsidR="002E5285" w:rsidRDefault="002E5285" w:rsidP="002E5285">
      <w:pPr>
        <w:jc w:val="both"/>
      </w:pPr>
    </w:p>
    <w:p w:rsidR="00155E52" w:rsidRDefault="00155E52" w:rsidP="002E5285">
      <w:pPr>
        <w:jc w:val="both"/>
      </w:pPr>
    </w:p>
    <w:p w:rsidR="002B6FF8" w:rsidRDefault="002B6FF8" w:rsidP="002E5285">
      <w:pPr>
        <w:jc w:val="both"/>
      </w:pPr>
      <w:bookmarkStart w:id="0" w:name="_GoBack"/>
      <w:bookmarkEnd w:id="0"/>
    </w:p>
    <w:p w:rsidR="002E5285" w:rsidRDefault="002E5285" w:rsidP="002E528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 / __________________</w:t>
      </w:r>
    </w:p>
    <w:p w:rsidR="002E5285" w:rsidRDefault="002E5285" w:rsidP="002E52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                        (подпись студента)                               (И.О. Фамилия студента)</w:t>
      </w:r>
    </w:p>
    <w:p w:rsidR="002E5285" w:rsidRDefault="002E5285" w:rsidP="002E5285">
      <w:pPr>
        <w:spacing w:line="360" w:lineRule="auto"/>
        <w:rPr>
          <w:b/>
          <w:sz w:val="20"/>
          <w:szCs w:val="20"/>
        </w:rPr>
      </w:pPr>
    </w:p>
    <w:p w:rsidR="002E5285" w:rsidRDefault="002E5285" w:rsidP="002E5285">
      <w:pPr>
        <w:jc w:val="center"/>
        <w:rPr>
          <w:b/>
          <w:bCs/>
          <w:sz w:val="24"/>
          <w:szCs w:val="24"/>
        </w:rPr>
      </w:pPr>
    </w:p>
    <w:p w:rsidR="002B6FF8" w:rsidRDefault="002B6FF8" w:rsidP="002E5285">
      <w:pPr>
        <w:jc w:val="center"/>
        <w:rPr>
          <w:b/>
          <w:bCs/>
          <w:sz w:val="24"/>
          <w:szCs w:val="24"/>
        </w:rPr>
      </w:pPr>
    </w:p>
    <w:p w:rsidR="002B6FF8" w:rsidRDefault="002B6FF8" w:rsidP="002E5285">
      <w:pPr>
        <w:jc w:val="center"/>
        <w:rPr>
          <w:b/>
          <w:bCs/>
          <w:sz w:val="24"/>
          <w:szCs w:val="24"/>
        </w:rPr>
      </w:pPr>
    </w:p>
    <w:p w:rsidR="00C27E30" w:rsidRDefault="00C27E30" w:rsidP="002E5285">
      <w:pPr>
        <w:jc w:val="center"/>
        <w:rPr>
          <w:b/>
          <w:bCs/>
          <w:sz w:val="24"/>
          <w:szCs w:val="24"/>
        </w:rPr>
      </w:pPr>
    </w:p>
    <w:p w:rsidR="00C27E30" w:rsidRDefault="00C27E30" w:rsidP="002E5285">
      <w:pPr>
        <w:jc w:val="center"/>
        <w:rPr>
          <w:b/>
          <w:bCs/>
          <w:sz w:val="24"/>
          <w:szCs w:val="24"/>
        </w:rPr>
      </w:pPr>
    </w:p>
    <w:p w:rsidR="005046DB" w:rsidRDefault="005046DB" w:rsidP="00804CD3">
      <w:pPr>
        <w:rPr>
          <w:b/>
          <w:bCs/>
          <w:sz w:val="24"/>
          <w:szCs w:val="24"/>
        </w:rPr>
      </w:pPr>
    </w:p>
    <w:p w:rsidR="00076D67" w:rsidRDefault="00076D67" w:rsidP="00804CD3">
      <w:pPr>
        <w:rPr>
          <w:b/>
          <w:bCs/>
          <w:sz w:val="24"/>
          <w:szCs w:val="24"/>
        </w:rPr>
      </w:pP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 xml:space="preserve">ЗАЯВКА </w:t>
      </w:r>
    </w:p>
    <w:p w:rsidR="002E5285" w:rsidRPr="00B82BA9" w:rsidRDefault="002E5285" w:rsidP="002E5285">
      <w:pPr>
        <w:jc w:val="center"/>
        <w:rPr>
          <w:b/>
          <w:bCs/>
          <w:sz w:val="24"/>
          <w:szCs w:val="24"/>
        </w:rPr>
      </w:pPr>
      <w:r w:rsidRPr="00B82BA9">
        <w:rPr>
          <w:b/>
          <w:bCs/>
          <w:sz w:val="24"/>
          <w:szCs w:val="24"/>
        </w:rPr>
        <w:t>на назначение повышенной государственной академической стипендии</w:t>
      </w:r>
    </w:p>
    <w:p w:rsidR="002E5285" w:rsidRPr="001F3DDB" w:rsidRDefault="002E5285" w:rsidP="002E5285">
      <w:pPr>
        <w:jc w:val="center"/>
        <w:rPr>
          <w:b/>
          <w:bCs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324"/>
        <w:gridCol w:w="1437"/>
        <w:gridCol w:w="1136"/>
        <w:gridCol w:w="1952"/>
      </w:tblGrid>
      <w:tr w:rsidR="002E5285" w:rsidRPr="001F3DDB" w:rsidTr="003E1846">
        <w:trPr>
          <w:trHeight w:val="20"/>
          <w:tblHeader/>
        </w:trPr>
        <w:tc>
          <w:tcPr>
            <w:tcW w:w="26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 Показатель</w:t>
            </w: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Наименование документа, подтверждающего достижения Претендента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 xml:space="preserve">Ссылка  на подтверждающие документы  </w:t>
            </w:r>
            <w:r w:rsidRPr="005E224D">
              <w:rPr>
                <w:bCs/>
                <w:i/>
                <w:sz w:val="16"/>
                <w:szCs w:val="16"/>
              </w:rPr>
              <w:t>(номер страницы в заявке)</w:t>
            </w: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Балл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E224D">
              <w:rPr>
                <w:bCs/>
                <w:i/>
                <w:sz w:val="16"/>
                <w:szCs w:val="16"/>
              </w:rPr>
              <w:t>(графа заполняется экспертом)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E224D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1B25A4">
              <w:rPr>
                <w:b/>
                <w:bCs/>
                <w:sz w:val="22"/>
                <w:szCs w:val="22"/>
              </w:rPr>
              <w:t>Успеваемость за два последних семестра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486" w:type="pct"/>
            <w:shd w:val="clear" w:color="auto" w:fill="auto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5E22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E5285" w:rsidRPr="001F3DDB" w:rsidTr="00155E5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04CD3">
            <w:pPr>
              <w:pStyle w:val="aa"/>
              <w:widowControl w:val="0"/>
              <w:numPr>
                <w:ilvl w:val="0"/>
                <w:numId w:val="2"/>
              </w:numPr>
              <w:spacing w:line="276" w:lineRule="auto"/>
              <w:ind w:left="714" w:hanging="357"/>
              <w:jc w:val="center"/>
              <w:rPr>
                <w:b/>
                <w:bCs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2E5285" w:rsidRPr="001F3DDB" w:rsidTr="003E1846">
        <w:trPr>
          <w:trHeight w:val="1842"/>
        </w:trPr>
        <w:tc>
          <w:tcPr>
            <w:tcW w:w="26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>1.1.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«отлично»*.</w:t>
            </w:r>
          </w:p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sz w:val="22"/>
                <w:szCs w:val="22"/>
              </w:rPr>
              <w:t xml:space="preserve">*В случае наличия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деятельности, не назначается</w:t>
            </w: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1.2.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работы,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1.2.1. </w:t>
            </w:r>
            <w:r w:rsidRPr="009A0DB4">
              <w:rPr>
                <w:sz w:val="22"/>
                <w:szCs w:val="22"/>
              </w:rPr>
              <w:t xml:space="preserve">Участие  в  </w:t>
            </w:r>
            <w:r w:rsidRPr="009A0DB4">
              <w:rPr>
                <w:bCs/>
                <w:sz w:val="22"/>
                <w:szCs w:val="22"/>
              </w:rPr>
              <w:t>инженерно</w:t>
            </w:r>
            <w:r w:rsidRPr="009A0DB4">
              <w:rPr>
                <w:sz w:val="22"/>
                <w:szCs w:val="22"/>
              </w:rPr>
              <w:t>-</w:t>
            </w:r>
            <w:r w:rsidRPr="009A0DB4">
              <w:rPr>
                <w:bCs/>
                <w:sz w:val="22"/>
                <w:szCs w:val="22"/>
              </w:rPr>
              <w:t>спортивном</w:t>
            </w:r>
            <w:r w:rsidRPr="009A0DB4">
              <w:rPr>
                <w:sz w:val="22"/>
                <w:szCs w:val="22"/>
              </w:rPr>
              <w:t xml:space="preserve"> </w:t>
            </w:r>
            <w:r w:rsidRPr="009A0DB4">
              <w:rPr>
                <w:bCs/>
                <w:sz w:val="22"/>
                <w:szCs w:val="22"/>
              </w:rPr>
              <w:t>проекте</w:t>
            </w:r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Formula</w:t>
            </w:r>
            <w:proofErr w:type="spellEnd"/>
            <w:r w:rsidRPr="009A0D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</w:t>
            </w:r>
            <w:r w:rsidRPr="009A0DB4">
              <w:rPr>
                <w:bCs/>
                <w:sz w:val="22"/>
                <w:szCs w:val="22"/>
              </w:rPr>
              <w:t xml:space="preserve"> в составе команды Тольяттинского госуниверситета </w:t>
            </w:r>
            <w:proofErr w:type="spellStart"/>
            <w:r w:rsidRPr="009A0DB4">
              <w:rPr>
                <w:bCs/>
                <w:sz w:val="22"/>
                <w:szCs w:val="22"/>
              </w:rPr>
              <w:t>Togliatti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Racing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bCs/>
                <w:sz w:val="22"/>
                <w:szCs w:val="22"/>
              </w:rPr>
              <w:t>Team</w:t>
            </w:r>
            <w:proofErr w:type="spellEnd"/>
            <w:r w:rsidRPr="009A0DB4">
              <w:rPr>
                <w:bCs/>
                <w:sz w:val="22"/>
                <w:szCs w:val="22"/>
              </w:rPr>
              <w:t xml:space="preserve"> (TRT):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награда (диплом, благодарность) за результаты проектной деятельности и опытно-конструкторской работы в рамках проекта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успешное прохождение этапа для  участия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успешное участие в соревнованиях в рамках проекта </w:t>
            </w:r>
            <w:proofErr w:type="spellStart"/>
            <w:r w:rsidRPr="009A0DB4">
              <w:rPr>
                <w:sz w:val="22"/>
                <w:szCs w:val="22"/>
              </w:rPr>
              <w:t>Formula</w:t>
            </w:r>
            <w:proofErr w:type="spellEnd"/>
            <w:r w:rsidRPr="009A0DB4">
              <w:rPr>
                <w:sz w:val="22"/>
                <w:szCs w:val="22"/>
              </w:rPr>
              <w:t xml:space="preserve"> </w:t>
            </w:r>
            <w:proofErr w:type="spellStart"/>
            <w:r w:rsidRPr="009A0DB4">
              <w:rPr>
                <w:sz w:val="22"/>
                <w:szCs w:val="22"/>
              </w:rPr>
              <w:t>Student</w:t>
            </w:r>
            <w:proofErr w:type="spellEnd"/>
            <w:r w:rsidRPr="009A0DB4">
              <w:rPr>
                <w:sz w:val="22"/>
                <w:szCs w:val="22"/>
              </w:rPr>
              <w:t xml:space="preserve"> (FS):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 w:rsidRPr="009A0DB4">
              <w:rPr>
                <w:bCs/>
                <w:sz w:val="22"/>
                <w:szCs w:val="22"/>
              </w:rPr>
              <w:t>- международный уровень;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российский уровень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142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  <w:lang w:eastAsia="en-US"/>
              </w:rPr>
              <w:t xml:space="preserve">1.3. </w:t>
            </w:r>
            <w:r w:rsidRPr="005E224D">
              <w:rPr>
                <w:sz w:val="22"/>
                <w:szCs w:val="22"/>
              </w:rPr>
              <w:t xml:space="preserve"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предшествующих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всероссийский,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lastRenderedPageBreak/>
              <w:t>- международный, всероссийский, 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областной уровень (в командном зачете);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и обла</w:t>
            </w:r>
            <w:r>
              <w:rPr>
                <w:sz w:val="22"/>
                <w:szCs w:val="22"/>
              </w:rPr>
              <w:t>стной уровень (в личном зачете)</w:t>
            </w:r>
          </w:p>
          <w:p w:rsidR="002E5285" w:rsidRPr="006066D5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155E5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2E5285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2.1. Получение студентом </w:t>
            </w:r>
            <w:r w:rsidRPr="005E224D">
              <w:rPr>
                <w:b/>
                <w:bCs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стипендии: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- награды (приза) за результаты научно-исследовательской работы, </w:t>
            </w:r>
            <w:r w:rsidRPr="005E224D">
              <w:rPr>
                <w:b/>
                <w:sz w:val="22"/>
                <w:szCs w:val="22"/>
              </w:rPr>
              <w:t>проводимой  студентом</w:t>
            </w:r>
            <w:r w:rsidRPr="005E224D">
              <w:rPr>
                <w:sz w:val="22"/>
                <w:szCs w:val="22"/>
              </w:rPr>
              <w:t>;</w:t>
            </w:r>
          </w:p>
          <w:p w:rsidR="002E5285" w:rsidRPr="005E224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гранта на выполнение научно-исследовательской работы: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именной грант;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4"/>
              </w:num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исполнителей гранта</w:t>
            </w:r>
          </w:p>
          <w:p w:rsidR="002E5285" w:rsidRPr="005E224D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2.2. Наличие у студента публикации в научном (учебно-научном, учебно-методическом) издании, </w:t>
            </w:r>
            <w:r w:rsidRPr="005E224D">
              <w:rPr>
                <w:b/>
                <w:sz w:val="22"/>
                <w:szCs w:val="22"/>
              </w:rPr>
              <w:t xml:space="preserve">в течение </w:t>
            </w:r>
            <w:r w:rsidRPr="005E224D">
              <w:rPr>
                <w:b/>
                <w:bCs/>
                <w:sz w:val="22"/>
                <w:szCs w:val="22"/>
              </w:rPr>
              <w:t>одного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стипендии:</w:t>
            </w:r>
          </w:p>
          <w:p w:rsidR="002E5285" w:rsidRPr="00627170" w:rsidRDefault="002E5285" w:rsidP="008D525D">
            <w:pPr>
              <w:pStyle w:val="aa"/>
              <w:ind w:left="0"/>
              <w:rPr>
                <w:sz w:val="22"/>
                <w:szCs w:val="22"/>
              </w:rPr>
            </w:pPr>
            <w:r w:rsidRPr="00627170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proofErr w:type="spellStart"/>
            <w:r w:rsidRPr="00627170">
              <w:rPr>
                <w:sz w:val="22"/>
                <w:szCs w:val="22"/>
              </w:rPr>
              <w:t>Web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 w:rsidRPr="00627170">
              <w:rPr>
                <w:sz w:val="22"/>
                <w:szCs w:val="22"/>
              </w:rPr>
              <w:t>of</w:t>
            </w:r>
            <w:proofErr w:type="spellEnd"/>
            <w:r w:rsidRPr="0062717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</w:t>
            </w:r>
            <w:proofErr w:type="spellEnd"/>
            <w:r w:rsidRPr="00627170">
              <w:rPr>
                <w:sz w:val="22"/>
                <w:szCs w:val="22"/>
              </w:rPr>
              <w:t xml:space="preserve">, </w:t>
            </w:r>
            <w:proofErr w:type="spellStart"/>
            <w:r w:rsidRPr="00627170">
              <w:rPr>
                <w:sz w:val="22"/>
                <w:szCs w:val="22"/>
              </w:rPr>
              <w:t>Scopus</w:t>
            </w:r>
            <w:proofErr w:type="spellEnd"/>
            <w:r w:rsidRPr="00627170">
              <w:rPr>
                <w:sz w:val="22"/>
                <w:szCs w:val="22"/>
              </w:rPr>
              <w:t xml:space="preserve">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журналах, индексируемых в международных базах данных </w:t>
            </w:r>
            <w:r w:rsidRPr="005E224D">
              <w:rPr>
                <w:sz w:val="22"/>
                <w:szCs w:val="22"/>
                <w:lang w:val="en-US"/>
              </w:rPr>
              <w:t>Web</w:t>
            </w:r>
            <w:r w:rsidRPr="005E224D">
              <w:rPr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  <w:lang w:val="en-US"/>
              </w:rPr>
              <w:t>of</w:t>
            </w:r>
            <w:r w:rsidRPr="005E2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5E224D">
              <w:rPr>
                <w:sz w:val="22"/>
                <w:szCs w:val="22"/>
              </w:rPr>
              <w:t xml:space="preserve">, </w:t>
            </w:r>
            <w:r w:rsidRPr="005E224D">
              <w:rPr>
                <w:sz w:val="22"/>
                <w:szCs w:val="22"/>
                <w:lang w:val="en-US"/>
              </w:rPr>
              <w:t>Scopus</w:t>
            </w:r>
            <w:r w:rsidRPr="005E224D">
              <w:rPr>
                <w:sz w:val="22"/>
                <w:szCs w:val="22"/>
              </w:rPr>
              <w:t xml:space="preserve">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(автор);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в журналах, индексируемых в базе данных РИНЦ (в соавторстве);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(автор);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 xml:space="preserve">- в изданиях перечня ВАК (в соавторстве); </w:t>
            </w:r>
          </w:p>
          <w:p w:rsidR="002E5285" w:rsidRPr="005E224D" w:rsidRDefault="002E5285" w:rsidP="008D525D">
            <w:pPr>
              <w:contextualSpacing/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(автор);</w:t>
            </w:r>
          </w:p>
          <w:p w:rsidR="002E5285" w:rsidRDefault="002E5285" w:rsidP="008D52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 w:rsidRPr="005E224D">
              <w:rPr>
                <w:sz w:val="22"/>
                <w:szCs w:val="22"/>
              </w:rPr>
              <w:t>- другие издания (статьи в сборниках материалов конференций, в том числе на иностранном языке, опубликованные научные доклады и отчеты, статьи в сборниках статей и др.) (в соавторстве)</w:t>
            </w:r>
          </w:p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</w:p>
        </w:tc>
      </w:tr>
      <w:tr w:rsidR="002E5285" w:rsidRPr="001F3DDB" w:rsidTr="00155E5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lastRenderedPageBreak/>
              <w:t>3. Достижения в общественной деятельности</w:t>
            </w: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3.1.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</w:t>
            </w:r>
            <w:r w:rsidRPr="005E224D">
              <w:rPr>
                <w:b/>
                <w:sz w:val="22"/>
                <w:szCs w:val="22"/>
              </w:rPr>
              <w:t xml:space="preserve"> организуемой ТГУ или с участием ТГУ</w:t>
            </w:r>
            <w:r w:rsidRPr="005E224D">
              <w:rPr>
                <w:sz w:val="22"/>
                <w:szCs w:val="22"/>
              </w:rPr>
              <w:t>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3.1.1. В зависимости от уровня мероприятия: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международный, всероссийский, ведомственный; 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региональный;</w:t>
            </w:r>
          </w:p>
          <w:p w:rsidR="002E5285" w:rsidRPr="005E224D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городской, университетский</w:t>
            </w:r>
            <w:r>
              <w:rPr>
                <w:sz w:val="22"/>
                <w:szCs w:val="22"/>
              </w:rPr>
              <w:t>.</w:t>
            </w:r>
            <w:r w:rsidRPr="005E224D">
              <w:rPr>
                <w:sz w:val="22"/>
                <w:szCs w:val="22"/>
              </w:rPr>
              <w:t xml:space="preserve"> </w:t>
            </w: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43688E">
              <w:rPr>
                <w:sz w:val="24"/>
                <w:szCs w:val="24"/>
              </w:rPr>
              <w:t xml:space="preserve">3.1.2. </w:t>
            </w:r>
            <w:r w:rsidRPr="009A0DB4">
              <w:rPr>
                <w:sz w:val="22"/>
                <w:szCs w:val="22"/>
              </w:rPr>
              <w:t xml:space="preserve">Выполнение функций руководителя студенческого самоуправления: 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председателя объединенного совета обучающихся ТГУ, председателя студенческого совета института, профсоюзного организатора института, руководитель сектора/центра объединённого совета обучающихся, руководитель студенческого объединения университета</w:t>
            </w:r>
            <w:r>
              <w:rPr>
                <w:sz w:val="22"/>
                <w:szCs w:val="22"/>
              </w:rPr>
              <w:t>,</w:t>
            </w:r>
            <w:r w:rsidRPr="009A0DB4">
              <w:rPr>
                <w:sz w:val="22"/>
                <w:szCs w:val="22"/>
              </w:rPr>
              <w:t xml:space="preserve"> старосты группы;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 xml:space="preserve"> руководитель направления студенческого совета института, профорг курса;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*членс</w:t>
            </w:r>
            <w:r>
              <w:rPr>
                <w:sz w:val="22"/>
                <w:szCs w:val="22"/>
              </w:rPr>
              <w:t>тво в общественных организациях</w:t>
            </w:r>
          </w:p>
          <w:p w:rsidR="002E5285" w:rsidRPr="00E216BD" w:rsidRDefault="002E5285" w:rsidP="008D525D">
            <w:pPr>
              <w:pStyle w:val="ConsPlusNormal"/>
              <w:widowControl/>
              <w:tabs>
                <w:tab w:val="center" w:pos="4677"/>
                <w:tab w:val="right" w:pos="9355"/>
              </w:tabs>
              <w:jc w:val="both"/>
              <w:rPr>
                <w:i/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*</w:t>
            </w:r>
            <w:r w:rsidRPr="005E224D">
              <w:rPr>
                <w:i/>
                <w:sz w:val="22"/>
                <w:szCs w:val="22"/>
              </w:rPr>
              <w:t>Членство в общественных организациях вне ТГУ зачитывается только при условии наличия рекомендации руководителя подразделения ТГ</w:t>
            </w:r>
            <w:r>
              <w:rPr>
                <w:i/>
                <w:sz w:val="22"/>
                <w:szCs w:val="22"/>
              </w:rPr>
              <w:t xml:space="preserve">У по направлению </w:t>
            </w:r>
            <w:r w:rsidRPr="00C36361">
              <w:rPr>
                <w:i/>
                <w:sz w:val="22"/>
                <w:szCs w:val="22"/>
              </w:rPr>
              <w:t>деятельности.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  <w:p w:rsidR="002E5285" w:rsidRPr="009A0DB4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3.1.3. Участие в приемной кампании ТГУ: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составе «агитбригады», иных акций и мероприятий в рамках приемной кампании ТГУ;</w:t>
            </w:r>
          </w:p>
          <w:p w:rsidR="002E5285" w:rsidRPr="009A0DB4" w:rsidRDefault="002E5285" w:rsidP="002E5285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both"/>
              <w:rPr>
                <w:sz w:val="22"/>
                <w:szCs w:val="22"/>
              </w:rPr>
            </w:pPr>
            <w:r w:rsidRPr="009A0DB4">
              <w:rPr>
                <w:sz w:val="22"/>
                <w:szCs w:val="22"/>
              </w:rPr>
              <w:t>работа в приемной комиссии ТГУ в качестве операторов, консультантов и др.</w:t>
            </w:r>
          </w:p>
          <w:p w:rsidR="002E5285" w:rsidRPr="00645011" w:rsidRDefault="002E5285" w:rsidP="008D525D">
            <w:pPr>
              <w:pStyle w:val="ConsPlusNormal"/>
              <w:widowControl/>
              <w:adjustRightInd w:val="0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3.2. Систематическое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ТГУ</w:t>
            </w:r>
            <w:r w:rsidRPr="005E224D">
              <w:rPr>
                <w:i/>
                <w:sz w:val="22"/>
                <w:szCs w:val="22"/>
              </w:rPr>
              <w:t xml:space="preserve"> </w:t>
            </w:r>
            <w:r w:rsidRPr="005E22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в том числе </w:t>
            </w:r>
            <w:r w:rsidRPr="005E224D">
              <w:rPr>
                <w:sz w:val="22"/>
                <w:szCs w:val="22"/>
              </w:rPr>
              <w:t xml:space="preserve">организация и обеспечение деятельности средств массовой информации, в том числе издание газет </w:t>
            </w:r>
            <w:r w:rsidRPr="005E224D">
              <w:rPr>
                <w:sz w:val="22"/>
                <w:szCs w:val="22"/>
              </w:rPr>
              <w:lastRenderedPageBreak/>
              <w:t>«Тольяттинский университет» и «</w:t>
            </w:r>
            <w:proofErr w:type="spellStart"/>
            <w:r w:rsidRPr="005E224D">
              <w:rPr>
                <w:sz w:val="22"/>
                <w:szCs w:val="22"/>
                <w:lang w:val="en-US"/>
              </w:rPr>
              <w:t>Speechka</w:t>
            </w:r>
            <w:proofErr w:type="spellEnd"/>
            <w:r w:rsidRPr="005E224D">
              <w:rPr>
                <w:sz w:val="22"/>
                <w:szCs w:val="22"/>
              </w:rPr>
              <w:t xml:space="preserve">», подготовка публикаций для сайта ТГУ, а также для сайта молодёжного </w:t>
            </w:r>
            <w:proofErr w:type="spellStart"/>
            <w:r w:rsidRPr="005E224D">
              <w:rPr>
                <w:sz w:val="22"/>
                <w:szCs w:val="22"/>
              </w:rPr>
              <w:t>медиахолдинга</w:t>
            </w:r>
            <w:proofErr w:type="spellEnd"/>
            <w:r w:rsidRPr="005E224D">
              <w:rPr>
                <w:sz w:val="22"/>
                <w:szCs w:val="22"/>
              </w:rPr>
              <w:t xml:space="preserve"> ТГУ «Есть </w:t>
            </w:r>
            <w:r w:rsidRPr="005E224D">
              <w:rPr>
                <w:sz w:val="22"/>
                <w:szCs w:val="22"/>
                <w:lang w:val="en-US"/>
              </w:rPr>
              <w:t>talk</w:t>
            </w:r>
            <w:r w:rsidRPr="005E224D">
              <w:rPr>
                <w:sz w:val="22"/>
                <w:szCs w:val="22"/>
              </w:rPr>
              <w:t>!», создание и реализация теле- и радиопрограмм университета)*: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– в том числе*: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техническое редактирование страниц и разделов сайта ТГУ;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создание новых плагинов для CMS сайта;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разработке новых сайтов структурных подразделений университета;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оформление сайта / газеты / телепрограммы с использованием уже разработанных элементов;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оформления сайта / газеты / телепрограммы; 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разработка элементов </w:t>
            </w:r>
            <w:proofErr w:type="spellStart"/>
            <w:r w:rsidRPr="00030BBA">
              <w:rPr>
                <w:sz w:val="20"/>
                <w:szCs w:val="20"/>
              </w:rPr>
              <w:t>инфографики</w:t>
            </w:r>
            <w:proofErr w:type="spellEnd"/>
            <w:r w:rsidRPr="00030BBA">
              <w:rPr>
                <w:sz w:val="20"/>
                <w:szCs w:val="20"/>
              </w:rPr>
              <w:t>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корпоративной продукции в фирменном стиле;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>разработка дизайн-макетов информационно-презентационных материалов (альбомы, брошюры, буклеты, презентации и т.п.);</w:t>
            </w:r>
          </w:p>
          <w:p w:rsidR="002E5285" w:rsidRPr="00030BBA" w:rsidRDefault="002E5285" w:rsidP="002E528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0BBA">
              <w:rPr>
                <w:sz w:val="20"/>
                <w:szCs w:val="20"/>
              </w:rPr>
              <w:t xml:space="preserve">обеспечение сайта / газеты / телепрограммы репортажными фото; 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обеспечение сайта / газеты / телепрограммы презентационной и / или рекламной продукции ТГУ постановочными фото;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текстов новостей для сайта ТГУ, 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подготовка информационно-аналитической публикации, интервью для газет «Тольяттинский университет» и «</w:t>
            </w:r>
            <w:proofErr w:type="spellStart"/>
            <w:r w:rsidRPr="00030BBA">
              <w:rPr>
                <w:sz w:val="20"/>
                <w:lang w:val="en-US"/>
              </w:rPr>
              <w:t>Speechka</w:t>
            </w:r>
            <w:proofErr w:type="spellEnd"/>
            <w:r w:rsidRPr="00030BBA">
              <w:rPr>
                <w:sz w:val="20"/>
              </w:rPr>
              <w:t>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подготовка мультимедийной информационно-аналитической публикации для сайта молодёжного </w:t>
            </w:r>
            <w:proofErr w:type="spellStart"/>
            <w:r w:rsidRPr="00030BBA">
              <w:rPr>
                <w:sz w:val="20"/>
              </w:rPr>
              <w:t>медиахолдинга</w:t>
            </w:r>
            <w:proofErr w:type="spellEnd"/>
            <w:r w:rsidRPr="00030BBA">
              <w:rPr>
                <w:sz w:val="20"/>
              </w:rPr>
              <w:t xml:space="preserve"> ТГУ «Есть </w:t>
            </w:r>
            <w:r w:rsidRPr="00030BBA">
              <w:rPr>
                <w:sz w:val="20"/>
                <w:lang w:val="en-US"/>
              </w:rPr>
              <w:t>talk</w:t>
            </w:r>
            <w:r w:rsidRPr="00030BBA">
              <w:rPr>
                <w:sz w:val="20"/>
              </w:rPr>
              <w:t>!»;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участие в создании и реализации теле- и радиопрограмм ТГУ (участие в производственном процессе подготовки </w:t>
            </w:r>
            <w:proofErr w:type="spellStart"/>
            <w:r w:rsidRPr="00030BBA">
              <w:rPr>
                <w:sz w:val="20"/>
              </w:rPr>
              <w:t>имиджевых</w:t>
            </w:r>
            <w:proofErr w:type="spellEnd"/>
            <w:r w:rsidRPr="00030BBA">
              <w:rPr>
                <w:sz w:val="20"/>
              </w:rPr>
              <w:t xml:space="preserve"> телесюжетов или телепрограмм, а также радиопрограмм ТГУ);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 xml:space="preserve">администрирование официальных страниц ТГУ в </w:t>
            </w:r>
            <w:proofErr w:type="spellStart"/>
            <w:r w:rsidRPr="00030BBA">
              <w:rPr>
                <w:sz w:val="20"/>
              </w:rPr>
              <w:t>соцсетях</w:t>
            </w:r>
            <w:proofErr w:type="spellEnd"/>
            <w:r w:rsidRPr="00030BBA">
              <w:rPr>
                <w:sz w:val="20"/>
              </w:rPr>
              <w:t xml:space="preserve"> («</w:t>
            </w:r>
            <w:proofErr w:type="spellStart"/>
            <w:r w:rsidRPr="00030BBA">
              <w:rPr>
                <w:sz w:val="20"/>
              </w:rPr>
              <w:t>ВКонтакте</w:t>
            </w:r>
            <w:proofErr w:type="spellEnd"/>
            <w:r w:rsidRPr="00030BBA">
              <w:rPr>
                <w:sz w:val="20"/>
              </w:rPr>
              <w:t>»);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администрирование официальных сайтов проектов ТГУ (на домене tltsu.ru);</w:t>
            </w:r>
          </w:p>
          <w:p w:rsidR="002E5285" w:rsidRPr="00030BBA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0"/>
              </w:rPr>
            </w:pPr>
            <w:r w:rsidRPr="00030BBA">
              <w:rPr>
                <w:sz w:val="20"/>
              </w:rPr>
              <w:t>иные достижения (в рамках данного критерия)</w:t>
            </w:r>
          </w:p>
          <w:p w:rsidR="002E5285" w:rsidRPr="006066D5" w:rsidRDefault="002E5285" w:rsidP="008D525D">
            <w:pPr>
              <w:pStyle w:val="ConsPlusNormal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155E5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9A0DB4" w:rsidRDefault="002E5285" w:rsidP="008D525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A0DB4">
              <w:rPr>
                <w:b/>
                <w:sz w:val="24"/>
                <w:szCs w:val="24"/>
              </w:rPr>
              <w:t>4.</w:t>
            </w:r>
            <w:r w:rsidRPr="009A0DB4">
              <w:rPr>
                <w:sz w:val="24"/>
                <w:szCs w:val="24"/>
              </w:rPr>
              <w:t xml:space="preserve"> </w:t>
            </w:r>
            <w:r w:rsidRPr="009A0DB4">
              <w:rPr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года,</w:t>
            </w:r>
            <w:r w:rsidRPr="005E224D">
              <w:rPr>
                <w:sz w:val="22"/>
                <w:szCs w:val="22"/>
              </w:rPr>
              <w:t xml:space="preserve">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ТГУ или иной организацией, в том числе в рамках конкурса, смотра и иного аналогичного международного, всероссийского, </w:t>
            </w:r>
            <w:r w:rsidRPr="005E224D">
              <w:rPr>
                <w:sz w:val="22"/>
                <w:szCs w:val="22"/>
              </w:rPr>
              <w:lastRenderedPageBreak/>
              <w:t>ведомственного, регионального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международный, всероссийский и  ведомственный уровень;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</w:t>
            </w: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4.2. Публичное представление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победитель или призер;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участник публичного представления;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b/>
                <w:i/>
                <w:sz w:val="22"/>
                <w:szCs w:val="22"/>
              </w:rPr>
            </w:pPr>
            <w:r w:rsidRPr="005E224D">
              <w:rPr>
                <w:b/>
                <w:i/>
                <w:sz w:val="22"/>
                <w:szCs w:val="22"/>
              </w:rPr>
              <w:t>- участник проекта Программы развития ТГУ: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подготовка </w:t>
            </w:r>
            <w:proofErr w:type="spellStart"/>
            <w:r w:rsidRPr="005E224D">
              <w:rPr>
                <w:sz w:val="22"/>
                <w:szCs w:val="22"/>
              </w:rPr>
              <w:t>предпроектной</w:t>
            </w:r>
            <w:proofErr w:type="spellEnd"/>
            <w:r w:rsidRPr="005E224D">
              <w:rPr>
                <w:sz w:val="22"/>
                <w:szCs w:val="22"/>
              </w:rPr>
              <w:t xml:space="preserve"> работы, определяющей основную проблематику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разработка системы графических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работа в составе проектной группы при разработке основных решений проекта;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подготовка к публикации фотоматериалов для сайта ТГУ и иных целей в рамках Программы развития ТГУ;</w:t>
            </w:r>
          </w:p>
          <w:p w:rsidR="002E5285" w:rsidRPr="00914D29" w:rsidRDefault="002E5285" w:rsidP="002E5285">
            <w:pPr>
              <w:pStyle w:val="ConsPlusNormal"/>
              <w:numPr>
                <w:ilvl w:val="0"/>
                <w:numId w:val="3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подготовка материалов для бренд-бука ТГУ</w:t>
            </w: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проводимой ТГУ или иной организацией с участием ТГУ, в зависимости от </w:t>
            </w:r>
            <w:r w:rsidRPr="005E224D">
              <w:rPr>
                <w:sz w:val="22"/>
                <w:szCs w:val="22"/>
              </w:rPr>
              <w:lastRenderedPageBreak/>
              <w:t>уровня мероприятия: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4.3.1. Победители и призеры: 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городской;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университетский.</w:t>
            </w:r>
          </w:p>
          <w:p w:rsidR="002E5285" w:rsidRPr="005E224D" w:rsidRDefault="002E5285" w:rsidP="008D525D">
            <w:pPr>
              <w:pStyle w:val="ConsPlusNormal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4.3.1. Участие: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международный, всероссийский, ведомственный</w:t>
            </w:r>
          </w:p>
          <w:p w:rsidR="002E5285" w:rsidRPr="005E224D" w:rsidRDefault="002E5285" w:rsidP="002E5285">
            <w:pPr>
              <w:pStyle w:val="ConsPlusNormal"/>
              <w:numPr>
                <w:ilvl w:val="0"/>
                <w:numId w:val="6"/>
              </w:numPr>
              <w:adjustRightInd w:val="0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региональный и областной </w:t>
            </w:r>
          </w:p>
          <w:p w:rsidR="002E5285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городской и университетский</w:t>
            </w:r>
          </w:p>
          <w:p w:rsidR="002E5285" w:rsidRPr="005E224D" w:rsidRDefault="002E5285" w:rsidP="008D525D">
            <w:pPr>
              <w:pStyle w:val="ConsPlusNormal"/>
              <w:ind w:left="785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155E52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b/>
                <w:sz w:val="22"/>
                <w:szCs w:val="22"/>
              </w:rPr>
              <w:t>5. Достижения  в спортивной деятельности</w:t>
            </w: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5.1. Получение студентом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ТГУ или иной организацией: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международный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личном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всероссийский  и ведомственный уровень (в командном зачете);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региональный уровень (в личном зачете);</w:t>
            </w:r>
          </w:p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>- региональн</w:t>
            </w:r>
            <w:r>
              <w:rPr>
                <w:sz w:val="22"/>
                <w:szCs w:val="22"/>
              </w:rPr>
              <w:t>ый уровень (в командном зачете)</w:t>
            </w:r>
          </w:p>
          <w:p w:rsidR="002E5285" w:rsidRPr="005E224D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5E224D">
              <w:rPr>
                <w:sz w:val="22"/>
                <w:szCs w:val="22"/>
              </w:rPr>
              <w:t xml:space="preserve">5.2. Систематическое (не менее двух мероприятий) участие студента </w:t>
            </w:r>
            <w:r w:rsidRPr="005E224D">
              <w:rPr>
                <w:b/>
                <w:sz w:val="22"/>
                <w:szCs w:val="22"/>
              </w:rPr>
              <w:t>в течение года</w:t>
            </w:r>
            <w:r w:rsidRPr="005E224D">
              <w:rPr>
                <w:sz w:val="22"/>
                <w:szCs w:val="22"/>
              </w:rPr>
              <w:t>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</w:t>
            </w:r>
            <w:r>
              <w:rPr>
                <w:sz w:val="22"/>
                <w:szCs w:val="22"/>
              </w:rPr>
              <w:t>начимых спортивных мероприятиях</w:t>
            </w:r>
          </w:p>
          <w:p w:rsidR="002E5285" w:rsidRPr="006066D5" w:rsidRDefault="002E5285" w:rsidP="008D525D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E5285" w:rsidRPr="001F3DDB" w:rsidTr="003E1846">
        <w:trPr>
          <w:trHeight w:val="20"/>
        </w:trPr>
        <w:tc>
          <w:tcPr>
            <w:tcW w:w="2684" w:type="pct"/>
          </w:tcPr>
          <w:p w:rsidR="002E5285" w:rsidRPr="005E224D" w:rsidRDefault="002E5285" w:rsidP="008D525D">
            <w:r w:rsidRPr="005E224D">
              <w:rPr>
                <w:sz w:val="22"/>
                <w:szCs w:val="22"/>
              </w:rPr>
              <w:t xml:space="preserve">5.3. Выполнение нормативов и требований </w:t>
            </w:r>
            <w:r w:rsidRPr="00E702E8">
              <w:rPr>
                <w:b/>
                <w:sz w:val="22"/>
                <w:szCs w:val="22"/>
              </w:rPr>
              <w:t>золотого знака отличия</w:t>
            </w:r>
            <w:r w:rsidRPr="005E224D">
              <w:rPr>
                <w:sz w:val="22"/>
                <w:szCs w:val="22"/>
              </w:rPr>
              <w:t xml:space="preserve"> «Всероссийского физкультурно-спортивного комплекса «Готов к труду и обороне» (ГТО) </w:t>
            </w:r>
            <w:r w:rsidRPr="005E224D">
              <w:rPr>
                <w:b/>
                <w:sz w:val="22"/>
                <w:szCs w:val="22"/>
              </w:rPr>
              <w:t>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786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86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84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  <w:r w:rsidRPr="005E224D">
              <w:rPr>
                <w:sz w:val="22"/>
                <w:szCs w:val="22"/>
              </w:rPr>
              <w:t xml:space="preserve">С предъявлением знака отличия </w:t>
            </w:r>
            <w:r>
              <w:rPr>
                <w:sz w:val="22"/>
                <w:szCs w:val="22"/>
              </w:rPr>
              <w:t xml:space="preserve">и удостоверения к нему </w:t>
            </w:r>
            <w:r w:rsidRPr="005E224D">
              <w:rPr>
                <w:sz w:val="22"/>
                <w:szCs w:val="22"/>
              </w:rPr>
              <w:t>при подаче документов</w:t>
            </w:r>
          </w:p>
        </w:tc>
      </w:tr>
      <w:tr w:rsidR="002E5285" w:rsidRPr="001F3DDB" w:rsidTr="003E1846">
        <w:trPr>
          <w:trHeight w:val="20"/>
        </w:trPr>
        <w:tc>
          <w:tcPr>
            <w:tcW w:w="3956" w:type="pct"/>
            <w:gridSpan w:val="3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</w:pPr>
            <w:r w:rsidRPr="005E224D">
              <w:rPr>
                <w:b/>
                <w:bCs/>
                <w:sz w:val="22"/>
                <w:szCs w:val="22"/>
              </w:rPr>
              <w:t xml:space="preserve">ИТОГО  </w:t>
            </w:r>
          </w:p>
        </w:tc>
        <w:tc>
          <w:tcPr>
            <w:tcW w:w="384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  <w:shd w:val="clear" w:color="auto" w:fill="FFFFFF"/>
          </w:tcPr>
          <w:p w:rsidR="002E5285" w:rsidRPr="005E224D" w:rsidRDefault="002E5285" w:rsidP="008D52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3E1846" w:rsidRDefault="003E1846" w:rsidP="003E1846">
      <w:pPr>
        <w:ind w:firstLine="567"/>
        <w:jc w:val="both"/>
      </w:pPr>
      <w:r>
        <w:rPr>
          <w:sz w:val="24"/>
          <w:szCs w:val="24"/>
        </w:rPr>
        <w:lastRenderedPageBreak/>
        <w:t>Я, _______________________________________________________________________________________________ несу</w:t>
      </w:r>
      <w:r w:rsidRPr="00E66C40">
        <w:rPr>
          <w:sz w:val="24"/>
          <w:szCs w:val="24"/>
        </w:rPr>
        <w:t xml:space="preserve"> ответственность за полноту и достоверность сведений, указанных заявке на назначение повышенной государственной академической стипендии, и актуальность документов, представленных в заявке</w:t>
      </w:r>
      <w:r>
        <w:rPr>
          <w:sz w:val="24"/>
          <w:szCs w:val="24"/>
        </w:rPr>
        <w:t>.</w:t>
      </w:r>
    </w:p>
    <w:p w:rsidR="002E5285" w:rsidRDefault="002E5285" w:rsidP="002E5285">
      <w:pPr>
        <w:ind w:firstLine="567"/>
        <w:jc w:val="both"/>
      </w:pPr>
    </w:p>
    <w:p w:rsidR="003E1846" w:rsidRDefault="003E1846" w:rsidP="003E1846">
      <w:pPr>
        <w:ind w:firstLine="567"/>
        <w:jc w:val="both"/>
      </w:pPr>
    </w:p>
    <w:p w:rsidR="003E1846" w:rsidRDefault="003E1846" w:rsidP="003E1846">
      <w:pPr>
        <w:ind w:firstLine="567"/>
        <w:jc w:val="both"/>
      </w:pPr>
    </w:p>
    <w:p w:rsidR="003E1846" w:rsidRDefault="003E1846" w:rsidP="003E1846">
      <w:pPr>
        <w:ind w:firstLine="567"/>
        <w:jc w:val="both"/>
      </w:pPr>
      <w:r>
        <w:t xml:space="preserve">«_____» __________________ 20__ г. </w:t>
      </w:r>
      <w:r>
        <w:tab/>
      </w:r>
      <w:r>
        <w:tab/>
      </w:r>
      <w:r>
        <w:tab/>
        <w:t>____________________ / ___________________________</w:t>
      </w:r>
    </w:p>
    <w:p w:rsidR="003E1846" w:rsidRPr="00B82BA9" w:rsidRDefault="003E1846" w:rsidP="003E184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(подпись студента)                       (И.О. Фамилия студента)</w:t>
      </w:r>
    </w:p>
    <w:p w:rsidR="003E1846" w:rsidRDefault="003E1846" w:rsidP="002E5285">
      <w:pPr>
        <w:ind w:firstLine="567"/>
        <w:jc w:val="both"/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2E5285" w:rsidRPr="00E216BD" w:rsidRDefault="002E5285" w:rsidP="002E5285">
      <w:pPr>
        <w:pStyle w:val="1"/>
        <w:keepNext w:val="0"/>
        <w:widowControl w:val="0"/>
        <w:spacing w:before="0"/>
        <w:jc w:val="right"/>
        <w:rPr>
          <w:rFonts w:ascii="Times New Roman" w:hAnsi="Times New Roman"/>
          <w:sz w:val="24"/>
          <w:szCs w:val="24"/>
        </w:rPr>
      </w:pPr>
    </w:p>
    <w:p w:rsidR="00B77A61" w:rsidRDefault="00B77A61"/>
    <w:sectPr w:rsidR="00B77A61" w:rsidSect="00804CD3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60B"/>
    <w:multiLevelType w:val="hybridMultilevel"/>
    <w:tmpl w:val="0CCC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72F8"/>
    <w:multiLevelType w:val="hybridMultilevel"/>
    <w:tmpl w:val="DD1E58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3B9701E"/>
    <w:multiLevelType w:val="multilevel"/>
    <w:tmpl w:val="DB38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0018A"/>
    <w:multiLevelType w:val="hybridMultilevel"/>
    <w:tmpl w:val="8EC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56CA"/>
    <w:multiLevelType w:val="hybridMultilevel"/>
    <w:tmpl w:val="8118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285"/>
    <w:rsid w:val="00076D67"/>
    <w:rsid w:val="000D1203"/>
    <w:rsid w:val="000D3008"/>
    <w:rsid w:val="000E77A5"/>
    <w:rsid w:val="00102227"/>
    <w:rsid w:val="00155E52"/>
    <w:rsid w:val="001E697C"/>
    <w:rsid w:val="00272812"/>
    <w:rsid w:val="002B6FF8"/>
    <w:rsid w:val="002D7FEA"/>
    <w:rsid w:val="002E5285"/>
    <w:rsid w:val="002F5F3F"/>
    <w:rsid w:val="00394823"/>
    <w:rsid w:val="003E1846"/>
    <w:rsid w:val="005046DB"/>
    <w:rsid w:val="005704C6"/>
    <w:rsid w:val="00804CD3"/>
    <w:rsid w:val="008D525D"/>
    <w:rsid w:val="008F6495"/>
    <w:rsid w:val="00930FA4"/>
    <w:rsid w:val="0097094C"/>
    <w:rsid w:val="00B346A7"/>
    <w:rsid w:val="00B77A61"/>
    <w:rsid w:val="00BF7D1E"/>
    <w:rsid w:val="00C27E30"/>
    <w:rsid w:val="00C60A6A"/>
    <w:rsid w:val="00C84E17"/>
    <w:rsid w:val="00D468BD"/>
    <w:rsid w:val="00EE66BB"/>
    <w:rsid w:val="00EF329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B57A"/>
  <w15:docId w15:val="{A2BE0E11-66F8-4296-B7B6-42F8CCA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8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D7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E52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2E5285"/>
    <w:pPr>
      <w:keepNext/>
      <w:spacing w:line="360" w:lineRule="auto"/>
      <w:ind w:firstLine="708"/>
      <w:outlineLvl w:val="0"/>
    </w:pPr>
    <w:rPr>
      <w:b/>
      <w:bCs/>
      <w:szCs w:val="20"/>
    </w:rPr>
  </w:style>
  <w:style w:type="paragraph" w:customStyle="1" w:styleId="ConsPlusNormal">
    <w:name w:val="ConsPlusNormal"/>
    <w:uiPriority w:val="99"/>
    <w:rsid w:val="002E528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2018-04-03T11:52:00Z</dcterms:created>
  <dcterms:modified xsi:type="dcterms:W3CDTF">2020-05-14T08:09:00Z</dcterms:modified>
</cp:coreProperties>
</file>